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70" w:rsidRDefault="003A27A8">
      <w:pPr>
        <w:pStyle w:val="a3"/>
        <w:spacing w:before="74"/>
        <w:ind w:left="327"/>
      </w:pPr>
      <w:r>
        <w:t>Классификатор</w:t>
      </w:r>
    </w:p>
    <w:p w:rsidR="000B426D" w:rsidRDefault="003A27A8">
      <w:pPr>
        <w:pStyle w:val="a3"/>
        <w:spacing w:before="138" w:line="360" w:lineRule="auto"/>
        <w:ind w:left="385"/>
      </w:pPr>
      <w:proofErr w:type="gramStart"/>
      <w:r>
        <w:t>информации</w:t>
      </w:r>
      <w:proofErr w:type="gramEnd"/>
      <w:r>
        <w:t xml:space="preserve">, распространение которой запрещено либо ограничено в </w:t>
      </w:r>
    </w:p>
    <w:p w:rsidR="00B15A70" w:rsidRDefault="000B426D">
      <w:pPr>
        <w:pStyle w:val="a3"/>
        <w:spacing w:before="138" w:line="360" w:lineRule="auto"/>
        <w:ind w:left="385"/>
      </w:pPr>
      <w:bookmarkStart w:id="0" w:name="_GoBack"/>
      <w:bookmarkEnd w:id="0"/>
      <w:r>
        <w:t>ГБОУ СОШ №221 Кировского р-на Санкт-Петербурга</w:t>
      </w:r>
    </w:p>
    <w:p w:rsidR="00B15A70" w:rsidRDefault="003A27A8">
      <w:pPr>
        <w:pStyle w:val="a3"/>
        <w:ind w:left="383"/>
      </w:pPr>
      <w:proofErr w:type="gramStart"/>
      <w:r>
        <w:t>в</w:t>
      </w:r>
      <w:proofErr w:type="gramEnd"/>
      <w:r>
        <w:t xml:space="preserve"> соответствии с законодательством Российской Федерации</w:t>
      </w:r>
    </w:p>
    <w:p w:rsidR="00B15A70" w:rsidRDefault="00B15A70">
      <w:pPr>
        <w:rPr>
          <w:b/>
          <w:sz w:val="12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6248"/>
      </w:tblGrid>
      <w:tr w:rsidR="00B15A70">
        <w:trPr>
          <w:trHeight w:val="648"/>
        </w:trPr>
        <w:tc>
          <w:tcPr>
            <w:tcW w:w="3508" w:type="dxa"/>
          </w:tcPr>
          <w:p w:rsidR="00B15A70" w:rsidRDefault="003A27A8">
            <w:pPr>
              <w:pStyle w:val="TableParagraph"/>
              <w:ind w:left="1287" w:right="334" w:hanging="85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тематической категории</w:t>
            </w:r>
          </w:p>
        </w:tc>
        <w:tc>
          <w:tcPr>
            <w:tcW w:w="6248" w:type="dxa"/>
          </w:tcPr>
          <w:p w:rsidR="00B15A70" w:rsidRDefault="003A27A8">
            <w:pPr>
              <w:pStyle w:val="TableParagraph"/>
              <w:spacing w:line="225" w:lineRule="exact"/>
              <w:ind w:left="2543" w:right="25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</w:tr>
      <w:tr w:rsidR="00B15A70">
        <w:trPr>
          <w:trHeight w:val="1145"/>
        </w:trPr>
        <w:tc>
          <w:tcPr>
            <w:tcW w:w="3508" w:type="dxa"/>
          </w:tcPr>
          <w:p w:rsidR="00B15A70" w:rsidRDefault="003A27A8">
            <w:pPr>
              <w:pStyle w:val="TableParagraph"/>
              <w:ind w:right="334"/>
              <w:rPr>
                <w:sz w:val="20"/>
              </w:rPr>
            </w:pPr>
            <w:r>
              <w:rPr>
                <w:color w:val="333333"/>
                <w:sz w:val="20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6248" w:type="dxa"/>
          </w:tcPr>
          <w:p w:rsidR="00B15A70" w:rsidRDefault="003A27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Информация, направленная на пропаганду войны, разжигание национальной, расовой или религиозной ненависти и вражды. Информация, пропагандирующая порнографи</w:t>
            </w:r>
            <w:r>
              <w:rPr>
                <w:sz w:val="20"/>
              </w:rPr>
              <w:t>ю, культ насилия и жестокости, наркоманию, токсикоманию, антиобщественное</w:t>
            </w:r>
          </w:p>
          <w:p w:rsidR="00B15A70" w:rsidRDefault="003A27A8">
            <w:pPr>
              <w:pStyle w:val="TableParagraph"/>
              <w:spacing w:line="20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поведение</w:t>
            </w:r>
            <w:proofErr w:type="gramEnd"/>
          </w:p>
        </w:tc>
      </w:tr>
      <w:tr w:rsidR="00B15A70">
        <w:trPr>
          <w:trHeight w:val="681"/>
        </w:trPr>
        <w:tc>
          <w:tcPr>
            <w:tcW w:w="3508" w:type="dxa"/>
          </w:tcPr>
          <w:p w:rsidR="00B15A70" w:rsidRDefault="003A27A8">
            <w:pPr>
              <w:pStyle w:val="TableParagraph"/>
              <w:spacing w:line="242" w:lineRule="auto"/>
              <w:ind w:right="334"/>
              <w:rPr>
                <w:sz w:val="20"/>
              </w:rPr>
            </w:pPr>
            <w:r>
              <w:rPr>
                <w:color w:val="333333"/>
                <w:sz w:val="20"/>
              </w:rPr>
              <w:t>Злоупотребление свободой СМИ/экстремизм</w:t>
            </w:r>
          </w:p>
        </w:tc>
        <w:tc>
          <w:tcPr>
            <w:tcW w:w="6248" w:type="dxa"/>
          </w:tcPr>
          <w:p w:rsidR="00B15A70" w:rsidRDefault="003A27A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Информация, содержащая публичные призывы к осуществлению</w:t>
            </w:r>
          </w:p>
          <w:p w:rsidR="00B15A70" w:rsidRDefault="003A27A8">
            <w:pPr>
              <w:pStyle w:val="TableParagraph"/>
              <w:spacing w:before="2" w:line="230" w:lineRule="atLeast"/>
              <w:rPr>
                <w:sz w:val="20"/>
              </w:rPr>
            </w:pPr>
            <w:proofErr w:type="gramStart"/>
            <w:r>
              <w:rPr>
                <w:sz w:val="20"/>
              </w:rPr>
              <w:t>террористической</w:t>
            </w:r>
            <w:proofErr w:type="gramEnd"/>
            <w:r>
              <w:rPr>
                <w:sz w:val="20"/>
              </w:rPr>
              <w:t xml:space="preserve"> деятельности, оправдывающая терроризм, содержащая другие экстремистские материалы</w:t>
            </w:r>
          </w:p>
        </w:tc>
      </w:tr>
      <w:tr w:rsidR="00B15A70">
        <w:trPr>
          <w:trHeight w:val="1143"/>
        </w:trPr>
        <w:tc>
          <w:tcPr>
            <w:tcW w:w="3508" w:type="dxa"/>
          </w:tcPr>
          <w:p w:rsidR="00B15A70" w:rsidRDefault="003A27A8">
            <w:pPr>
              <w:pStyle w:val="TableParagraph"/>
              <w:ind w:right="334"/>
              <w:rPr>
                <w:sz w:val="20"/>
              </w:rPr>
            </w:pPr>
            <w:r>
              <w:rPr>
                <w:color w:val="333333"/>
                <w:sz w:val="20"/>
              </w:rPr>
              <w:t>Злоупотребление свободой СМИ/наркотические средства</w:t>
            </w:r>
          </w:p>
        </w:tc>
        <w:tc>
          <w:tcPr>
            <w:tcW w:w="6248" w:type="dxa"/>
          </w:tcPr>
          <w:p w:rsidR="00B15A70" w:rsidRDefault="003A27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>
              <w:rPr>
                <w:sz w:val="20"/>
              </w:rPr>
              <w:t>прекурсоров</w:t>
            </w:r>
            <w:proofErr w:type="spellEnd"/>
            <w:r>
              <w:rPr>
                <w:sz w:val="20"/>
              </w:rPr>
              <w:t>, пропаганду каких-либо преимуществ использования отдельных наркотических средств,</w:t>
            </w:r>
          </w:p>
          <w:p w:rsidR="00B15A70" w:rsidRDefault="003A27A8">
            <w:pPr>
              <w:pStyle w:val="TableParagraph"/>
              <w:spacing w:line="20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психотропных</w:t>
            </w:r>
            <w:proofErr w:type="gramEnd"/>
            <w:r>
              <w:rPr>
                <w:sz w:val="20"/>
              </w:rPr>
              <w:t xml:space="preserve"> веществ, </w:t>
            </w:r>
            <w:r>
              <w:rPr>
                <w:sz w:val="20"/>
              </w:rPr>
              <w:t xml:space="preserve">их аналогов и </w:t>
            </w:r>
            <w:proofErr w:type="spellStart"/>
            <w:r>
              <w:rPr>
                <w:sz w:val="20"/>
              </w:rPr>
              <w:t>прекурсоров</w:t>
            </w:r>
            <w:proofErr w:type="spellEnd"/>
          </w:p>
        </w:tc>
      </w:tr>
      <w:tr w:rsidR="00B15A70">
        <w:trPr>
          <w:trHeight w:val="682"/>
        </w:trPr>
        <w:tc>
          <w:tcPr>
            <w:tcW w:w="3508" w:type="dxa"/>
          </w:tcPr>
          <w:p w:rsidR="00B15A70" w:rsidRDefault="003A27A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Злоупотребление свободой</w:t>
            </w:r>
          </w:p>
          <w:p w:rsidR="00B15A70" w:rsidRDefault="003A27A8">
            <w:pPr>
              <w:pStyle w:val="TableParagraph"/>
              <w:spacing w:before="2" w:line="230" w:lineRule="atLeast"/>
              <w:rPr>
                <w:sz w:val="20"/>
              </w:rPr>
            </w:pPr>
            <w:r>
              <w:rPr>
                <w:color w:val="333333"/>
                <w:sz w:val="20"/>
              </w:rPr>
              <w:t>СМИ/информация с ограниченным доступом</w:t>
            </w:r>
          </w:p>
        </w:tc>
        <w:tc>
          <w:tcPr>
            <w:tcW w:w="6248" w:type="dxa"/>
          </w:tcPr>
          <w:p w:rsidR="00B15A70" w:rsidRDefault="003A27A8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Сведения о специальных средствах, технических приемах и тактике проведения контртеррористической операции</w:t>
            </w:r>
          </w:p>
        </w:tc>
      </w:tr>
      <w:tr w:rsidR="00B15A70">
        <w:trPr>
          <w:trHeight w:val="680"/>
        </w:trPr>
        <w:tc>
          <w:tcPr>
            <w:tcW w:w="3508" w:type="dxa"/>
          </w:tcPr>
          <w:p w:rsidR="00B15A70" w:rsidRDefault="003A27A8">
            <w:pPr>
              <w:pStyle w:val="TableParagraph"/>
              <w:ind w:right="334"/>
              <w:rPr>
                <w:sz w:val="20"/>
              </w:rPr>
            </w:pPr>
            <w:r>
              <w:rPr>
                <w:color w:val="333333"/>
                <w:sz w:val="20"/>
              </w:rPr>
              <w:t>Злоупотребление свободой СМИ/скрытое воздействие</w:t>
            </w:r>
          </w:p>
        </w:tc>
        <w:tc>
          <w:tcPr>
            <w:tcW w:w="6248" w:type="dxa"/>
          </w:tcPr>
          <w:p w:rsidR="00B15A70" w:rsidRDefault="003A27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Информация, содержащая скрытые вставки и иные технические способы воздействия на подсознание людей и (или) оказывающих</w:t>
            </w:r>
          </w:p>
          <w:p w:rsidR="00B15A70" w:rsidRDefault="003A27A8">
            <w:pPr>
              <w:pStyle w:val="TableParagraph"/>
              <w:spacing w:line="20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вредное</w:t>
            </w:r>
            <w:proofErr w:type="gramEnd"/>
            <w:r>
              <w:rPr>
                <w:sz w:val="20"/>
              </w:rPr>
              <w:t xml:space="preserve"> влияние на их здоровье</w:t>
            </w:r>
          </w:p>
        </w:tc>
      </w:tr>
      <w:tr w:rsidR="00B15A70">
        <w:trPr>
          <w:trHeight w:val="7612"/>
        </w:trPr>
        <w:tc>
          <w:tcPr>
            <w:tcW w:w="3508" w:type="dxa"/>
          </w:tcPr>
          <w:p w:rsidR="00B15A70" w:rsidRDefault="003A27A8">
            <w:pPr>
              <w:pStyle w:val="TableParagraph"/>
              <w:ind w:right="334"/>
              <w:rPr>
                <w:sz w:val="20"/>
              </w:rPr>
            </w:pPr>
            <w:r>
              <w:rPr>
                <w:color w:val="333333"/>
                <w:sz w:val="20"/>
              </w:rPr>
              <w:t>Экстремистские материалы или экстремистская деятельность (экстремизм)</w:t>
            </w:r>
          </w:p>
        </w:tc>
        <w:tc>
          <w:tcPr>
            <w:tcW w:w="6248" w:type="dxa"/>
          </w:tcPr>
          <w:p w:rsidR="00B15A70" w:rsidRDefault="003A27A8"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>Экстремистские материалы, т. е. пре</w:t>
            </w:r>
            <w:r>
              <w:rPr>
                <w:sz w:val="20"/>
              </w:rPr>
              <w:t>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т. ч. труды руководителей национал-социалистской рабоч</w:t>
            </w:r>
            <w:r>
              <w:rPr>
                <w:sz w:val="20"/>
              </w:rPr>
              <w:t>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</w:t>
            </w:r>
            <w:r>
              <w:rPr>
                <w:sz w:val="20"/>
              </w:rPr>
              <w:t>ой-либо этнической, социальной, расовой, национальной или религиозной группы.</w:t>
            </w:r>
          </w:p>
          <w:p w:rsidR="00B15A70" w:rsidRDefault="003A27A8">
            <w:pPr>
              <w:pStyle w:val="TableParagraph"/>
              <w:spacing w:before="5"/>
              <w:ind w:right="707"/>
              <w:rPr>
                <w:sz w:val="20"/>
              </w:rPr>
            </w:pPr>
            <w:r>
              <w:rPr>
                <w:sz w:val="20"/>
              </w:rPr>
              <w:t>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    </w:r>
          </w:p>
          <w:p w:rsidR="00B15A70" w:rsidRDefault="003A27A8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2" w:line="242" w:lineRule="auto"/>
              <w:ind w:left="98" w:right="87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насильственное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конституционного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 нарушение целостности 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B15A70" w:rsidRDefault="003A27A8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line="227" w:lineRule="exact"/>
              <w:ind w:left="217" w:hanging="119"/>
              <w:rPr>
                <w:sz w:val="20"/>
              </w:rPr>
            </w:pPr>
            <w:proofErr w:type="gramStart"/>
            <w:r>
              <w:rPr>
                <w:sz w:val="20"/>
              </w:rPr>
              <w:t>подрыв</w:t>
            </w:r>
            <w:proofErr w:type="gramEnd"/>
            <w:r>
              <w:rPr>
                <w:sz w:val="20"/>
              </w:rPr>
              <w:t xml:space="preserve"> безопасности Российской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B15A70" w:rsidRDefault="003A27A8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2"/>
              <w:ind w:left="217" w:hanging="119"/>
              <w:rPr>
                <w:sz w:val="20"/>
              </w:rPr>
            </w:pPr>
            <w:proofErr w:type="gramStart"/>
            <w:r>
              <w:rPr>
                <w:sz w:val="20"/>
              </w:rPr>
              <w:t>захват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присвоение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властных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полномочий;</w:t>
            </w:r>
          </w:p>
          <w:p w:rsidR="00B15A70" w:rsidRDefault="003A27A8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ind w:left="217" w:hanging="119"/>
              <w:rPr>
                <w:sz w:val="20"/>
              </w:rPr>
            </w:pPr>
            <w:proofErr w:type="gramStart"/>
            <w:r>
              <w:rPr>
                <w:sz w:val="20"/>
              </w:rPr>
              <w:t>создание</w:t>
            </w:r>
            <w:proofErr w:type="gramEnd"/>
            <w:r>
              <w:rPr>
                <w:sz w:val="20"/>
              </w:rPr>
              <w:t xml:space="preserve"> незаконных вооруженных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формирований;</w:t>
            </w:r>
          </w:p>
          <w:p w:rsidR="00B15A70" w:rsidRDefault="003A27A8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2"/>
              <w:ind w:left="98" w:right="50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осуществление</w:t>
            </w:r>
            <w:proofErr w:type="gramEnd"/>
            <w:r>
              <w:rPr>
                <w:sz w:val="20"/>
              </w:rPr>
              <w:t xml:space="preserve"> террористической деятельности либо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публичное оправдание терроризма;</w:t>
            </w:r>
          </w:p>
          <w:p w:rsidR="00B15A70" w:rsidRDefault="003A27A8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2"/>
              <w:ind w:left="98" w:right="9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возбуждение</w:t>
            </w:r>
            <w:proofErr w:type="gramEnd"/>
            <w:r>
              <w:rPr>
                <w:sz w:val="20"/>
              </w:rPr>
              <w:t xml:space="preserve"> расовой, национальной или религиозной розни, а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также социальной розни, связанной с насилием или призывами к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насилию;</w:t>
            </w:r>
          </w:p>
          <w:p w:rsidR="00B15A70" w:rsidRDefault="003A27A8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2"/>
              <w:ind w:left="217" w:hanging="119"/>
              <w:rPr>
                <w:sz w:val="20"/>
              </w:rPr>
            </w:pPr>
            <w:proofErr w:type="gramStart"/>
            <w:r>
              <w:rPr>
                <w:sz w:val="20"/>
              </w:rPr>
              <w:t>унижение</w:t>
            </w:r>
            <w:proofErr w:type="gramEnd"/>
            <w:r>
              <w:rPr>
                <w:sz w:val="20"/>
              </w:rPr>
              <w:t xml:space="preserve"> национального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достоинства;</w:t>
            </w:r>
          </w:p>
          <w:p w:rsidR="00B15A70" w:rsidRDefault="003A27A8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ind w:left="98" w:right="352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осуществление</w:t>
            </w:r>
            <w:proofErr w:type="gramEnd"/>
            <w:r>
              <w:rPr>
                <w:sz w:val="20"/>
              </w:rPr>
              <w:t xml:space="preserve"> массовых беспорядков, </w:t>
            </w:r>
            <w:r>
              <w:rPr>
                <w:spacing w:val="-3"/>
                <w:sz w:val="20"/>
              </w:rPr>
              <w:t xml:space="preserve">хулиганских </w:t>
            </w:r>
            <w:r>
              <w:rPr>
                <w:sz w:val="20"/>
              </w:rPr>
              <w:t>действий и актов вандализма по мотивам идеологической, политической, расовой, национальной или религиозной ненависти либо вражды, а равно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мотивам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ненависти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вражды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какой-либо 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</w:t>
            </w:r>
            <w:r>
              <w:rPr>
                <w:sz w:val="20"/>
              </w:rPr>
              <w:t>ппы;</w:t>
            </w:r>
          </w:p>
          <w:p w:rsidR="00B15A70" w:rsidRDefault="003A27A8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7"/>
              <w:ind w:left="98" w:right="583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пропаганду</w:t>
            </w:r>
            <w:proofErr w:type="gramEnd"/>
            <w:r>
              <w:rPr>
                <w:sz w:val="20"/>
              </w:rPr>
              <w:t xml:space="preserve"> исключительности, превосходства либо неполноценности граждан по признаку их отношения к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религии, социальной, расовой, национальной, религиозной 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языковой</w:t>
            </w:r>
          </w:p>
          <w:p w:rsidR="00B15A70" w:rsidRDefault="003A27A8">
            <w:pPr>
              <w:pStyle w:val="TableParagraph"/>
              <w:spacing w:before="2" w:line="20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принадлежности</w:t>
            </w:r>
            <w:proofErr w:type="gramEnd"/>
            <w:r>
              <w:rPr>
                <w:sz w:val="20"/>
              </w:rPr>
              <w:t>;</w:t>
            </w:r>
          </w:p>
        </w:tc>
      </w:tr>
    </w:tbl>
    <w:p w:rsidR="00B15A70" w:rsidRDefault="00B15A70">
      <w:pPr>
        <w:spacing w:line="207" w:lineRule="exact"/>
        <w:rPr>
          <w:sz w:val="20"/>
        </w:rPr>
        <w:sectPr w:rsidR="00B15A70">
          <w:type w:val="continuous"/>
          <w:pgSz w:w="11900" w:h="16840"/>
          <w:pgMar w:top="106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6248"/>
      </w:tblGrid>
      <w:tr w:rsidR="00B15A70">
        <w:trPr>
          <w:trHeight w:val="5304"/>
        </w:trPr>
        <w:tc>
          <w:tcPr>
            <w:tcW w:w="3508" w:type="dxa"/>
          </w:tcPr>
          <w:p w:rsidR="00B15A70" w:rsidRDefault="00B15A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8" w:type="dxa"/>
          </w:tcPr>
          <w:p w:rsidR="00B15A70" w:rsidRDefault="003A27A8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ind w:left="98" w:right="272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воспрепятствование</w:t>
            </w:r>
            <w:proofErr w:type="gramEnd"/>
            <w:r>
              <w:rPr>
                <w:sz w:val="20"/>
              </w:rPr>
              <w:t xml:space="preserve"> законной деятельности органов государственной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власти,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избирательных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комиссий,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законной деятельности должностных лиц указанных органов, </w:t>
            </w:r>
            <w:r>
              <w:rPr>
                <w:spacing w:val="-3"/>
                <w:sz w:val="20"/>
              </w:rPr>
              <w:t xml:space="preserve">комиссий, </w:t>
            </w:r>
            <w:r>
              <w:rPr>
                <w:sz w:val="20"/>
              </w:rPr>
              <w:t>соединенное с насилием или угрозой 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применения;</w:t>
            </w:r>
          </w:p>
          <w:p w:rsidR="00B15A70" w:rsidRDefault="003A27A8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ind w:left="98" w:right="273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публичную</w:t>
            </w:r>
            <w:proofErr w:type="gramEnd"/>
            <w:r>
              <w:rPr>
                <w:sz w:val="20"/>
              </w:rPr>
              <w:t xml:space="preserve"> клевету в отношении лица, замещающего государственную должность Российской Федерации или государственную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своих должностных обязанностей или в связи с их исполнением, соединенную с обвинением указанного лиц</w:t>
            </w:r>
            <w:r>
              <w:rPr>
                <w:sz w:val="20"/>
              </w:rPr>
              <w:t xml:space="preserve">а в совершении деяний, указанных в настоящей статье, при условии, что факт клеветы установлен в </w:t>
            </w:r>
            <w:r>
              <w:rPr>
                <w:spacing w:val="-3"/>
                <w:sz w:val="20"/>
              </w:rPr>
              <w:t xml:space="preserve">судебном </w:t>
            </w:r>
            <w:r>
              <w:rPr>
                <w:sz w:val="20"/>
              </w:rPr>
              <w:t>порядке;</w:t>
            </w:r>
          </w:p>
          <w:p w:rsidR="00B15A70" w:rsidRDefault="003A27A8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line="242" w:lineRule="auto"/>
              <w:ind w:left="98" w:right="328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применение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государственной власти либо на угрозу применения насилия в отношении представителя государственно</w:t>
            </w:r>
            <w:r>
              <w:rPr>
                <w:sz w:val="20"/>
              </w:rPr>
              <w:t xml:space="preserve">й власти или </w:t>
            </w:r>
            <w:r>
              <w:rPr>
                <w:spacing w:val="-3"/>
                <w:sz w:val="20"/>
              </w:rPr>
              <w:t xml:space="preserve">его </w:t>
            </w:r>
            <w:r>
              <w:rPr>
                <w:sz w:val="20"/>
              </w:rPr>
              <w:t>близких в связи с исполнением им своих должностных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обязанностей;</w:t>
            </w:r>
          </w:p>
          <w:p w:rsidR="00B15A70" w:rsidRDefault="003A27A8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line="242" w:lineRule="auto"/>
              <w:ind w:left="98" w:right="233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посягательство</w:t>
            </w:r>
            <w:proofErr w:type="gramEnd"/>
            <w:r>
              <w:rPr>
                <w:sz w:val="20"/>
              </w:rPr>
              <w:t xml:space="preserve"> на жизнь государственного или общественного деятеля,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совершенное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 иной политической деятельности либо из мести за такую деятельность;</w:t>
            </w:r>
          </w:p>
          <w:p w:rsidR="00B15A70" w:rsidRDefault="003A27A8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ind w:left="98" w:right="147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нарушение</w:t>
            </w:r>
            <w:proofErr w:type="gramEnd"/>
            <w:r>
              <w:rPr>
                <w:sz w:val="20"/>
              </w:rPr>
              <w:t xml:space="preserve">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социа</w:t>
            </w:r>
            <w:r>
              <w:rPr>
                <w:sz w:val="20"/>
              </w:rPr>
              <w:t>льной</w:t>
            </w:r>
          </w:p>
          <w:p w:rsidR="00B15A70" w:rsidRDefault="003A27A8">
            <w:pPr>
              <w:pStyle w:val="TableParagraph"/>
              <w:spacing w:line="21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принадлежностью</w:t>
            </w:r>
            <w:proofErr w:type="gramEnd"/>
            <w:r>
              <w:rPr>
                <w:sz w:val="20"/>
              </w:rPr>
              <w:t xml:space="preserve"> или социальным происхождением</w:t>
            </w:r>
          </w:p>
        </w:tc>
      </w:tr>
      <w:tr w:rsidR="00B15A70">
        <w:trPr>
          <w:trHeight w:val="681"/>
        </w:trPr>
        <w:tc>
          <w:tcPr>
            <w:tcW w:w="3508" w:type="dxa"/>
          </w:tcPr>
          <w:p w:rsidR="00B15A70" w:rsidRDefault="003A27A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Вредоносные программы</w:t>
            </w:r>
          </w:p>
        </w:tc>
        <w:tc>
          <w:tcPr>
            <w:tcW w:w="6248" w:type="dxa"/>
          </w:tcPr>
          <w:p w:rsidR="00B15A70" w:rsidRDefault="003A27A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Программы для ЭВМ, заведомо приводящие к несанкционированному</w:t>
            </w:r>
          </w:p>
          <w:p w:rsidR="00B15A70" w:rsidRDefault="003A27A8">
            <w:pPr>
              <w:pStyle w:val="TableParagraph"/>
              <w:spacing w:before="2" w:line="230" w:lineRule="atLeast"/>
              <w:rPr>
                <w:sz w:val="20"/>
              </w:rPr>
            </w:pPr>
            <w:proofErr w:type="gramStart"/>
            <w:r>
              <w:rPr>
                <w:sz w:val="20"/>
              </w:rPr>
              <w:t>уничтожению</w:t>
            </w:r>
            <w:proofErr w:type="gramEnd"/>
            <w:r>
              <w:rPr>
                <w:sz w:val="20"/>
              </w:rPr>
              <w:t>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B15A70">
        <w:trPr>
          <w:trHeight w:val="3456"/>
        </w:trPr>
        <w:tc>
          <w:tcPr>
            <w:tcW w:w="3508" w:type="dxa"/>
          </w:tcPr>
          <w:p w:rsidR="00B15A70" w:rsidRDefault="003A27A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Преступления</w:t>
            </w:r>
          </w:p>
        </w:tc>
        <w:tc>
          <w:tcPr>
            <w:tcW w:w="6248" w:type="dxa"/>
          </w:tcPr>
          <w:p w:rsidR="00B15A70" w:rsidRDefault="003A27A8"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>Клевета (распространение заведомо ложных сведений, порочащих честь и достоинство другого лица или подрывающих его репутацию). Оскорбление (унижение чести и достоинства другого лица, выраженное в неприлично форме).</w:t>
            </w:r>
          </w:p>
          <w:p w:rsidR="00B15A70" w:rsidRDefault="003A27A8">
            <w:pPr>
              <w:pStyle w:val="TableParagraph"/>
              <w:ind w:right="707"/>
              <w:rPr>
                <w:sz w:val="20"/>
              </w:rPr>
            </w:pPr>
            <w:r>
              <w:rPr>
                <w:sz w:val="20"/>
              </w:rPr>
              <w:t>Публичные призывы к осуществл</w:t>
            </w:r>
            <w:r>
              <w:rPr>
                <w:sz w:val="20"/>
              </w:rPr>
              <w:t>ению террористической деятельности или публичное оправдание терроризма.</w:t>
            </w:r>
          </w:p>
          <w:p w:rsidR="00B15A70" w:rsidRDefault="003A27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Склонение к потреблению наркотических средств и психотропных веществ.</w:t>
            </w:r>
          </w:p>
          <w:p w:rsidR="00B15A70" w:rsidRDefault="003A27A8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Незаконное распространение или рекламирование порнографических материалов.</w:t>
            </w:r>
          </w:p>
          <w:p w:rsidR="00B15A70" w:rsidRDefault="003A27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Публичные призывы к осуществлению экстремистской деятельности.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неравенства.</w:t>
            </w:r>
          </w:p>
          <w:p w:rsidR="00B15A70" w:rsidRDefault="003A27A8">
            <w:pPr>
              <w:pStyle w:val="TableParagraph"/>
              <w:spacing w:before="3" w:line="213" w:lineRule="exact"/>
              <w:rPr>
                <w:sz w:val="20"/>
              </w:rPr>
            </w:pPr>
            <w:r>
              <w:rPr>
                <w:sz w:val="20"/>
              </w:rPr>
              <w:t xml:space="preserve">Публичные призывы к </w:t>
            </w:r>
            <w:r>
              <w:rPr>
                <w:sz w:val="20"/>
              </w:rPr>
              <w:t>развязыванию агрессивной войны</w:t>
            </w:r>
          </w:p>
        </w:tc>
      </w:tr>
      <w:tr w:rsidR="00B15A70">
        <w:trPr>
          <w:trHeight w:val="452"/>
        </w:trPr>
        <w:tc>
          <w:tcPr>
            <w:tcW w:w="3508" w:type="dxa"/>
          </w:tcPr>
          <w:p w:rsidR="00B15A70" w:rsidRDefault="003A27A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Ненадлежащая реклама</w:t>
            </w:r>
          </w:p>
        </w:tc>
        <w:tc>
          <w:tcPr>
            <w:tcW w:w="6248" w:type="dxa"/>
          </w:tcPr>
          <w:p w:rsidR="00B15A70" w:rsidRDefault="003A27A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Информация, содержащая рекламу алкогольной продукции, табачных</w:t>
            </w:r>
          </w:p>
          <w:p w:rsidR="00B15A70" w:rsidRDefault="003A27A8">
            <w:pPr>
              <w:pStyle w:val="TableParagraph"/>
              <w:spacing w:before="2" w:line="21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изделий</w:t>
            </w:r>
            <w:proofErr w:type="gramEnd"/>
          </w:p>
        </w:tc>
      </w:tr>
      <w:tr w:rsidR="00B15A70">
        <w:trPr>
          <w:trHeight w:val="4148"/>
        </w:trPr>
        <w:tc>
          <w:tcPr>
            <w:tcW w:w="3508" w:type="dxa"/>
          </w:tcPr>
          <w:p w:rsidR="00B15A70" w:rsidRDefault="003A27A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Информация с ограниченным</w:t>
            </w:r>
          </w:p>
          <w:p w:rsidR="00B15A70" w:rsidRDefault="003A27A8">
            <w:pPr>
              <w:pStyle w:val="TableParagraph"/>
              <w:spacing w:before="2"/>
              <w:rPr>
                <w:sz w:val="20"/>
              </w:rPr>
            </w:pPr>
            <w:proofErr w:type="gramStart"/>
            <w:r>
              <w:rPr>
                <w:color w:val="333333"/>
                <w:sz w:val="20"/>
              </w:rPr>
              <w:t>доступом</w:t>
            </w:r>
            <w:proofErr w:type="gramEnd"/>
          </w:p>
        </w:tc>
        <w:tc>
          <w:tcPr>
            <w:tcW w:w="6248" w:type="dxa"/>
          </w:tcPr>
          <w:p w:rsidR="00B15A70" w:rsidRDefault="003A27A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Информация, составляющая государственную, коммерческую,</w:t>
            </w:r>
          </w:p>
          <w:p w:rsidR="00B15A70" w:rsidRDefault="003A27A8">
            <w:pPr>
              <w:pStyle w:val="TableParagraph"/>
              <w:spacing w:before="2"/>
              <w:ind w:right="772"/>
              <w:rPr>
                <w:sz w:val="20"/>
              </w:rPr>
            </w:pPr>
            <w:proofErr w:type="gramStart"/>
            <w:r>
              <w:rPr>
                <w:sz w:val="20"/>
              </w:rPr>
              <w:t>служебную</w:t>
            </w:r>
            <w:proofErr w:type="gramEnd"/>
            <w:r>
              <w:rPr>
                <w:sz w:val="20"/>
              </w:rPr>
              <w:t xml:space="preserve"> или иную специально охраняемую законом тайну, включая персональные данные.</w:t>
            </w:r>
          </w:p>
          <w:p w:rsidR="00B15A70" w:rsidRDefault="003A27A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Информация, распространение которой среди детей определенных возрастных категорий ограничено, а именно:</w:t>
            </w:r>
          </w:p>
          <w:p w:rsidR="00B15A70" w:rsidRDefault="003A27A8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2"/>
              <w:ind w:left="98" w:right="271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представляемая</w:t>
            </w:r>
            <w:proofErr w:type="gramEnd"/>
            <w:r>
              <w:rPr>
                <w:sz w:val="20"/>
              </w:rPr>
              <w:t xml:space="preserve"> в виде изображения или описания жестокости, физическ</w:t>
            </w:r>
            <w:r>
              <w:rPr>
                <w:sz w:val="20"/>
              </w:rPr>
              <w:t>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психического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насилия,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преступления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иного антиобщественного действия;</w:t>
            </w:r>
          </w:p>
          <w:p w:rsidR="00B15A70" w:rsidRDefault="003A27A8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2"/>
              <w:ind w:left="98" w:right="590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вызывающая</w:t>
            </w:r>
            <w:proofErr w:type="gramEnd"/>
            <w:r>
              <w:rPr>
                <w:sz w:val="20"/>
              </w:rPr>
              <w:t xml:space="preserve"> у детей страх, ужас или </w:t>
            </w:r>
            <w:r>
              <w:rPr>
                <w:spacing w:val="-5"/>
                <w:sz w:val="20"/>
              </w:rPr>
              <w:t xml:space="preserve">панику,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 xml:space="preserve">том </w:t>
            </w:r>
            <w:r>
              <w:rPr>
                <w:sz w:val="20"/>
              </w:rPr>
              <w:t>числе представляемая в виде изображения или описания в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унижающей человеческое достоинство форме ненасильственной смерти, з</w:t>
            </w:r>
            <w:r>
              <w:rPr>
                <w:sz w:val="20"/>
              </w:rPr>
              <w:t>аболевания, самоубийства, несчастного случая, аварии или катастрофы и (или)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последствий;</w:t>
            </w:r>
          </w:p>
          <w:p w:rsidR="00B15A70" w:rsidRDefault="003A27A8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6"/>
              <w:ind w:left="98" w:right="925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представляемая</w:t>
            </w:r>
            <w:proofErr w:type="gramEnd"/>
            <w:r>
              <w:rPr>
                <w:sz w:val="20"/>
              </w:rPr>
              <w:t xml:space="preserve"> в виде изображения или описания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половых отношений между мужчиной 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женщиной;</w:t>
            </w:r>
          </w:p>
          <w:p w:rsidR="00B15A70" w:rsidRDefault="003A27A8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2"/>
              <w:ind w:left="98" w:right="910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содержащая</w:t>
            </w:r>
            <w:proofErr w:type="gramEnd"/>
            <w:r>
              <w:rPr>
                <w:sz w:val="20"/>
              </w:rPr>
              <w:t xml:space="preserve"> бранные слова и выражения, не относящиеся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к нецензурной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брани</w:t>
            </w:r>
            <w:r>
              <w:rPr>
                <w:sz w:val="20"/>
              </w:rPr>
              <w:t>.</w:t>
            </w:r>
          </w:p>
        </w:tc>
      </w:tr>
      <w:tr w:rsidR="00B15A70">
        <w:trPr>
          <w:trHeight w:val="220"/>
        </w:trPr>
        <w:tc>
          <w:tcPr>
            <w:tcW w:w="3508" w:type="dxa"/>
          </w:tcPr>
          <w:p w:rsidR="00B15A70" w:rsidRDefault="003A27A8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Запрещенная к распространению</w:t>
            </w:r>
          </w:p>
        </w:tc>
        <w:tc>
          <w:tcPr>
            <w:tcW w:w="6248" w:type="dxa"/>
          </w:tcPr>
          <w:p w:rsidR="00B15A70" w:rsidRDefault="003A27A8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Информация, побуждающая детей к совершению действий,</w:t>
            </w:r>
          </w:p>
        </w:tc>
      </w:tr>
    </w:tbl>
    <w:p w:rsidR="00B15A70" w:rsidRDefault="00B15A70">
      <w:pPr>
        <w:spacing w:line="200" w:lineRule="exact"/>
        <w:rPr>
          <w:sz w:val="20"/>
        </w:rPr>
        <w:sectPr w:rsidR="00B15A70">
          <w:pgSz w:w="11900" w:h="16840"/>
          <w:pgMar w:top="1140" w:right="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6248"/>
      </w:tblGrid>
      <w:tr w:rsidR="00B15A70">
        <w:trPr>
          <w:trHeight w:val="4841"/>
        </w:trPr>
        <w:tc>
          <w:tcPr>
            <w:tcW w:w="3508" w:type="dxa"/>
          </w:tcPr>
          <w:p w:rsidR="00B15A70" w:rsidRDefault="003A27A8">
            <w:pPr>
              <w:pStyle w:val="TableParagraph"/>
              <w:spacing w:line="21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среди</w:t>
            </w:r>
            <w:proofErr w:type="gramEnd"/>
            <w:r>
              <w:rPr>
                <w:sz w:val="20"/>
              </w:rPr>
              <w:t xml:space="preserve"> детей</w:t>
            </w:r>
          </w:p>
        </w:tc>
        <w:tc>
          <w:tcPr>
            <w:tcW w:w="6248" w:type="dxa"/>
          </w:tcPr>
          <w:p w:rsidR="00B15A70" w:rsidRDefault="003A27A8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представляющих</w:t>
            </w:r>
            <w:proofErr w:type="gramEnd"/>
            <w:r>
              <w:rPr>
                <w:sz w:val="20"/>
              </w:rPr>
              <w:t xml:space="preserve"> угрозу их жизни и (или) здоровью, в том числе к причинению вреда своему здоровью, самоубийству.</w:t>
            </w:r>
          </w:p>
          <w:p w:rsidR="00B15A70" w:rsidRDefault="003A27A8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Информация,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</w:t>
            </w:r>
            <w:r>
              <w:rPr>
                <w:sz w:val="20"/>
              </w:rPr>
              <w:t>тных играх, заниматься проституцией, бродяжничеством или попрошайничеством.</w:t>
            </w:r>
          </w:p>
          <w:p w:rsidR="00B15A70" w:rsidRDefault="003A27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Информация,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животным. Информация, отрицающая семейные ценности и формирующая неуважение к родителям и (и</w:t>
            </w:r>
            <w:r>
              <w:rPr>
                <w:sz w:val="20"/>
              </w:rPr>
              <w:t>ли) другим членам семьи.</w:t>
            </w:r>
          </w:p>
          <w:p w:rsidR="00B15A70" w:rsidRDefault="003A27A8">
            <w:pPr>
              <w:pStyle w:val="TableParagraph"/>
              <w:spacing w:before="1" w:line="242" w:lineRule="auto"/>
              <w:rPr>
                <w:sz w:val="20"/>
              </w:rPr>
            </w:pPr>
            <w:r>
              <w:rPr>
                <w:sz w:val="20"/>
              </w:rPr>
              <w:t>Информация, оправдывающая противоправное поведение. Информация, содержащая нецензурную брань.</w:t>
            </w:r>
          </w:p>
          <w:p w:rsidR="00B15A70" w:rsidRDefault="003A27A8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Информация порнографического характера.</w:t>
            </w:r>
          </w:p>
          <w:p w:rsidR="00B15A70" w:rsidRDefault="003A27A8">
            <w:pPr>
              <w:pStyle w:val="TableParagraph"/>
              <w:spacing w:before="2"/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Информация о несовершеннолетнем, пострадавшем в результате противоправных действий (бездействия),</w:t>
            </w:r>
            <w:r>
              <w:rPr>
                <w:sz w:val="20"/>
              </w:rPr>
              <w:t xml:space="preserve"> его родителей и иных законных представителей.</w:t>
            </w:r>
          </w:p>
        </w:tc>
      </w:tr>
    </w:tbl>
    <w:p w:rsidR="003A27A8" w:rsidRDefault="003A27A8"/>
    <w:sectPr w:rsidR="003A27A8">
      <w:pgSz w:w="11900" w:h="16840"/>
      <w:pgMar w:top="114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05F08"/>
    <w:multiLevelType w:val="hybridMultilevel"/>
    <w:tmpl w:val="030C3346"/>
    <w:lvl w:ilvl="0" w:tplc="55F2AC26">
      <w:numFmt w:val="bullet"/>
      <w:lvlText w:val="-"/>
      <w:lvlJc w:val="left"/>
      <w:pPr>
        <w:ind w:left="99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98D807E2">
      <w:numFmt w:val="bullet"/>
      <w:lvlText w:val="•"/>
      <w:lvlJc w:val="left"/>
      <w:pPr>
        <w:ind w:left="711" w:hanging="118"/>
      </w:pPr>
      <w:rPr>
        <w:rFonts w:hint="default"/>
        <w:lang w:val="ru-RU" w:eastAsia="ru-RU" w:bidi="ru-RU"/>
      </w:rPr>
    </w:lvl>
    <w:lvl w:ilvl="2" w:tplc="A888010E">
      <w:numFmt w:val="bullet"/>
      <w:lvlText w:val="•"/>
      <w:lvlJc w:val="left"/>
      <w:pPr>
        <w:ind w:left="1323" w:hanging="118"/>
      </w:pPr>
      <w:rPr>
        <w:rFonts w:hint="default"/>
        <w:lang w:val="ru-RU" w:eastAsia="ru-RU" w:bidi="ru-RU"/>
      </w:rPr>
    </w:lvl>
    <w:lvl w:ilvl="3" w:tplc="C580737A">
      <w:numFmt w:val="bullet"/>
      <w:lvlText w:val="•"/>
      <w:lvlJc w:val="left"/>
      <w:pPr>
        <w:ind w:left="1935" w:hanging="118"/>
      </w:pPr>
      <w:rPr>
        <w:rFonts w:hint="default"/>
        <w:lang w:val="ru-RU" w:eastAsia="ru-RU" w:bidi="ru-RU"/>
      </w:rPr>
    </w:lvl>
    <w:lvl w:ilvl="4" w:tplc="96769A70">
      <w:numFmt w:val="bullet"/>
      <w:lvlText w:val="•"/>
      <w:lvlJc w:val="left"/>
      <w:pPr>
        <w:ind w:left="2547" w:hanging="118"/>
      </w:pPr>
      <w:rPr>
        <w:rFonts w:hint="default"/>
        <w:lang w:val="ru-RU" w:eastAsia="ru-RU" w:bidi="ru-RU"/>
      </w:rPr>
    </w:lvl>
    <w:lvl w:ilvl="5" w:tplc="299A7D24">
      <w:numFmt w:val="bullet"/>
      <w:lvlText w:val="•"/>
      <w:lvlJc w:val="left"/>
      <w:pPr>
        <w:ind w:left="3159" w:hanging="118"/>
      </w:pPr>
      <w:rPr>
        <w:rFonts w:hint="default"/>
        <w:lang w:val="ru-RU" w:eastAsia="ru-RU" w:bidi="ru-RU"/>
      </w:rPr>
    </w:lvl>
    <w:lvl w:ilvl="6" w:tplc="67606A2C">
      <w:numFmt w:val="bullet"/>
      <w:lvlText w:val="•"/>
      <w:lvlJc w:val="left"/>
      <w:pPr>
        <w:ind w:left="3770" w:hanging="118"/>
      </w:pPr>
      <w:rPr>
        <w:rFonts w:hint="default"/>
        <w:lang w:val="ru-RU" w:eastAsia="ru-RU" w:bidi="ru-RU"/>
      </w:rPr>
    </w:lvl>
    <w:lvl w:ilvl="7" w:tplc="9AFC333E">
      <w:numFmt w:val="bullet"/>
      <w:lvlText w:val="•"/>
      <w:lvlJc w:val="left"/>
      <w:pPr>
        <w:ind w:left="4382" w:hanging="118"/>
      </w:pPr>
      <w:rPr>
        <w:rFonts w:hint="default"/>
        <w:lang w:val="ru-RU" w:eastAsia="ru-RU" w:bidi="ru-RU"/>
      </w:rPr>
    </w:lvl>
    <w:lvl w:ilvl="8" w:tplc="1B96B0E6">
      <w:numFmt w:val="bullet"/>
      <w:lvlText w:val="•"/>
      <w:lvlJc w:val="left"/>
      <w:pPr>
        <w:ind w:left="4994" w:hanging="118"/>
      </w:pPr>
      <w:rPr>
        <w:rFonts w:hint="default"/>
        <w:lang w:val="ru-RU" w:eastAsia="ru-RU" w:bidi="ru-RU"/>
      </w:rPr>
    </w:lvl>
  </w:abstractNum>
  <w:abstractNum w:abstractNumId="1">
    <w:nsid w:val="6839255A"/>
    <w:multiLevelType w:val="hybridMultilevel"/>
    <w:tmpl w:val="673C0410"/>
    <w:lvl w:ilvl="0" w:tplc="1C761DCC">
      <w:numFmt w:val="bullet"/>
      <w:lvlText w:val="-"/>
      <w:lvlJc w:val="left"/>
      <w:pPr>
        <w:ind w:left="99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8ACE760E">
      <w:numFmt w:val="bullet"/>
      <w:lvlText w:val="•"/>
      <w:lvlJc w:val="left"/>
      <w:pPr>
        <w:ind w:left="711" w:hanging="118"/>
      </w:pPr>
      <w:rPr>
        <w:rFonts w:hint="default"/>
        <w:lang w:val="ru-RU" w:eastAsia="ru-RU" w:bidi="ru-RU"/>
      </w:rPr>
    </w:lvl>
    <w:lvl w:ilvl="2" w:tplc="72A6D57C">
      <w:numFmt w:val="bullet"/>
      <w:lvlText w:val="•"/>
      <w:lvlJc w:val="left"/>
      <w:pPr>
        <w:ind w:left="1323" w:hanging="118"/>
      </w:pPr>
      <w:rPr>
        <w:rFonts w:hint="default"/>
        <w:lang w:val="ru-RU" w:eastAsia="ru-RU" w:bidi="ru-RU"/>
      </w:rPr>
    </w:lvl>
    <w:lvl w:ilvl="3" w:tplc="95988044">
      <w:numFmt w:val="bullet"/>
      <w:lvlText w:val="•"/>
      <w:lvlJc w:val="left"/>
      <w:pPr>
        <w:ind w:left="1935" w:hanging="118"/>
      </w:pPr>
      <w:rPr>
        <w:rFonts w:hint="default"/>
        <w:lang w:val="ru-RU" w:eastAsia="ru-RU" w:bidi="ru-RU"/>
      </w:rPr>
    </w:lvl>
    <w:lvl w:ilvl="4" w:tplc="2BE6A35C">
      <w:numFmt w:val="bullet"/>
      <w:lvlText w:val="•"/>
      <w:lvlJc w:val="left"/>
      <w:pPr>
        <w:ind w:left="2547" w:hanging="118"/>
      </w:pPr>
      <w:rPr>
        <w:rFonts w:hint="default"/>
        <w:lang w:val="ru-RU" w:eastAsia="ru-RU" w:bidi="ru-RU"/>
      </w:rPr>
    </w:lvl>
    <w:lvl w:ilvl="5" w:tplc="8026D9DE">
      <w:numFmt w:val="bullet"/>
      <w:lvlText w:val="•"/>
      <w:lvlJc w:val="left"/>
      <w:pPr>
        <w:ind w:left="3159" w:hanging="118"/>
      </w:pPr>
      <w:rPr>
        <w:rFonts w:hint="default"/>
        <w:lang w:val="ru-RU" w:eastAsia="ru-RU" w:bidi="ru-RU"/>
      </w:rPr>
    </w:lvl>
    <w:lvl w:ilvl="6" w:tplc="9DF2DA16">
      <w:numFmt w:val="bullet"/>
      <w:lvlText w:val="•"/>
      <w:lvlJc w:val="left"/>
      <w:pPr>
        <w:ind w:left="3770" w:hanging="118"/>
      </w:pPr>
      <w:rPr>
        <w:rFonts w:hint="default"/>
        <w:lang w:val="ru-RU" w:eastAsia="ru-RU" w:bidi="ru-RU"/>
      </w:rPr>
    </w:lvl>
    <w:lvl w:ilvl="7" w:tplc="340041D2">
      <w:numFmt w:val="bullet"/>
      <w:lvlText w:val="•"/>
      <w:lvlJc w:val="left"/>
      <w:pPr>
        <w:ind w:left="4382" w:hanging="118"/>
      </w:pPr>
      <w:rPr>
        <w:rFonts w:hint="default"/>
        <w:lang w:val="ru-RU" w:eastAsia="ru-RU" w:bidi="ru-RU"/>
      </w:rPr>
    </w:lvl>
    <w:lvl w:ilvl="8" w:tplc="663685DA">
      <w:numFmt w:val="bullet"/>
      <w:lvlText w:val="•"/>
      <w:lvlJc w:val="left"/>
      <w:pPr>
        <w:ind w:left="4994" w:hanging="118"/>
      </w:pPr>
      <w:rPr>
        <w:rFonts w:hint="default"/>
        <w:lang w:val="ru-RU" w:eastAsia="ru-RU" w:bidi="ru-RU"/>
      </w:rPr>
    </w:lvl>
  </w:abstractNum>
  <w:abstractNum w:abstractNumId="2">
    <w:nsid w:val="6A160ACC"/>
    <w:multiLevelType w:val="hybridMultilevel"/>
    <w:tmpl w:val="E9063C8C"/>
    <w:lvl w:ilvl="0" w:tplc="23248BBA">
      <w:numFmt w:val="bullet"/>
      <w:lvlText w:val="-"/>
      <w:lvlJc w:val="left"/>
      <w:pPr>
        <w:ind w:left="99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C4EE9890">
      <w:numFmt w:val="bullet"/>
      <w:lvlText w:val="•"/>
      <w:lvlJc w:val="left"/>
      <w:pPr>
        <w:ind w:left="711" w:hanging="118"/>
      </w:pPr>
      <w:rPr>
        <w:rFonts w:hint="default"/>
        <w:lang w:val="ru-RU" w:eastAsia="ru-RU" w:bidi="ru-RU"/>
      </w:rPr>
    </w:lvl>
    <w:lvl w:ilvl="2" w:tplc="5C325DBC">
      <w:numFmt w:val="bullet"/>
      <w:lvlText w:val="•"/>
      <w:lvlJc w:val="left"/>
      <w:pPr>
        <w:ind w:left="1323" w:hanging="118"/>
      </w:pPr>
      <w:rPr>
        <w:rFonts w:hint="default"/>
        <w:lang w:val="ru-RU" w:eastAsia="ru-RU" w:bidi="ru-RU"/>
      </w:rPr>
    </w:lvl>
    <w:lvl w:ilvl="3" w:tplc="6BFAF79E">
      <w:numFmt w:val="bullet"/>
      <w:lvlText w:val="•"/>
      <w:lvlJc w:val="left"/>
      <w:pPr>
        <w:ind w:left="1935" w:hanging="118"/>
      </w:pPr>
      <w:rPr>
        <w:rFonts w:hint="default"/>
        <w:lang w:val="ru-RU" w:eastAsia="ru-RU" w:bidi="ru-RU"/>
      </w:rPr>
    </w:lvl>
    <w:lvl w:ilvl="4" w:tplc="1A3CAE40">
      <w:numFmt w:val="bullet"/>
      <w:lvlText w:val="•"/>
      <w:lvlJc w:val="left"/>
      <w:pPr>
        <w:ind w:left="2547" w:hanging="118"/>
      </w:pPr>
      <w:rPr>
        <w:rFonts w:hint="default"/>
        <w:lang w:val="ru-RU" w:eastAsia="ru-RU" w:bidi="ru-RU"/>
      </w:rPr>
    </w:lvl>
    <w:lvl w:ilvl="5" w:tplc="6BCAA166">
      <w:numFmt w:val="bullet"/>
      <w:lvlText w:val="•"/>
      <w:lvlJc w:val="left"/>
      <w:pPr>
        <w:ind w:left="3159" w:hanging="118"/>
      </w:pPr>
      <w:rPr>
        <w:rFonts w:hint="default"/>
        <w:lang w:val="ru-RU" w:eastAsia="ru-RU" w:bidi="ru-RU"/>
      </w:rPr>
    </w:lvl>
    <w:lvl w:ilvl="6" w:tplc="5EE622D4">
      <w:numFmt w:val="bullet"/>
      <w:lvlText w:val="•"/>
      <w:lvlJc w:val="left"/>
      <w:pPr>
        <w:ind w:left="3770" w:hanging="118"/>
      </w:pPr>
      <w:rPr>
        <w:rFonts w:hint="default"/>
        <w:lang w:val="ru-RU" w:eastAsia="ru-RU" w:bidi="ru-RU"/>
      </w:rPr>
    </w:lvl>
    <w:lvl w:ilvl="7" w:tplc="A9A8FFB6">
      <w:numFmt w:val="bullet"/>
      <w:lvlText w:val="•"/>
      <w:lvlJc w:val="left"/>
      <w:pPr>
        <w:ind w:left="4382" w:hanging="118"/>
      </w:pPr>
      <w:rPr>
        <w:rFonts w:hint="default"/>
        <w:lang w:val="ru-RU" w:eastAsia="ru-RU" w:bidi="ru-RU"/>
      </w:rPr>
    </w:lvl>
    <w:lvl w:ilvl="8" w:tplc="7E84FCB2">
      <w:numFmt w:val="bullet"/>
      <w:lvlText w:val="•"/>
      <w:lvlJc w:val="left"/>
      <w:pPr>
        <w:ind w:left="4994" w:hanging="11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15A70"/>
    <w:rsid w:val="000B426D"/>
    <w:rsid w:val="003A27A8"/>
    <w:rsid w:val="00B1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5C9D6-D34D-4DC4-B031-5C12527F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236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 Никифоров</cp:lastModifiedBy>
  <cp:revision>2</cp:revision>
  <dcterms:created xsi:type="dcterms:W3CDTF">2019-03-04T19:59:00Z</dcterms:created>
  <dcterms:modified xsi:type="dcterms:W3CDTF">2019-03-04T20:01:00Z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2019-03-04T00:00:00Z</vt:filetime>
  </property>
</Properties>
</file>